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7973" w14:textId="77777777" w:rsidR="00B72E5D" w:rsidRDefault="00522A7F" w:rsidP="00522A7F">
      <w:pPr>
        <w:jc w:val="center"/>
        <w:rPr>
          <w:b/>
          <w:sz w:val="28"/>
          <w:szCs w:val="28"/>
        </w:rPr>
      </w:pPr>
      <w:r w:rsidRPr="00522A7F">
        <w:rPr>
          <w:b/>
          <w:sz w:val="28"/>
          <w:szCs w:val="28"/>
        </w:rPr>
        <w:t xml:space="preserve">PROTOKOL, BASIN VE HALKLA İLİŞKİLER </w:t>
      </w:r>
      <w:r w:rsidR="005275CF">
        <w:rPr>
          <w:b/>
          <w:sz w:val="28"/>
          <w:szCs w:val="28"/>
        </w:rPr>
        <w:t>ŞUBE MÜDÜRLÜĞÜ</w:t>
      </w:r>
      <w:r w:rsidRPr="00522A7F">
        <w:rPr>
          <w:b/>
          <w:sz w:val="28"/>
          <w:szCs w:val="28"/>
        </w:rPr>
        <w:t xml:space="preserve"> TARAFINDAN DOLDURULACAK TABLOLAR</w:t>
      </w:r>
    </w:p>
    <w:p w14:paraId="49C70BAA" w14:textId="3315CEDB" w:rsidR="00522A7F" w:rsidRPr="002B5E87" w:rsidRDefault="00522A7F" w:rsidP="00522A7F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095CAE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522A7F" w:rsidRPr="002B5E87" w14:paraId="1DC2439A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5F42" w14:textId="77777777" w:rsidR="00522A7F" w:rsidRPr="002B5E87" w:rsidRDefault="00522A7F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5366" w14:textId="77777777" w:rsidR="00522A7F" w:rsidRPr="002B5E87" w:rsidRDefault="00522A7F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522A7F" w:rsidRPr="002B5E87" w14:paraId="4368440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32BA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E3DD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6D0042A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AAA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95DE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6354498E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2AA7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E6E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4F7F1E27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C440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8D43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123ED02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DB3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CC91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47E603BF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930E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265F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08B31A1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8C54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5978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59547B9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1230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A4DC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47CBBB6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5E1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C829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22A4D55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846" w14:textId="77777777" w:rsidR="00522A7F" w:rsidRPr="002B5E87" w:rsidRDefault="00522A7F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6C4F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2B5E87" w14:paraId="4B868B7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23E6" w14:textId="77777777" w:rsidR="00522A7F" w:rsidRPr="002B5E87" w:rsidRDefault="00522A7F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ED1E" w14:textId="77777777" w:rsidR="00522A7F" w:rsidRPr="002B5E87" w:rsidRDefault="00522A7F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03A02521" w14:textId="77777777" w:rsidR="00522A7F" w:rsidRDefault="00522A7F" w:rsidP="00522A7F">
      <w:pPr>
        <w:jc w:val="center"/>
        <w:rPr>
          <w:b/>
          <w:sz w:val="28"/>
          <w:szCs w:val="28"/>
        </w:rPr>
      </w:pPr>
    </w:p>
    <w:p w14:paraId="31BD0382" w14:textId="29CB51E9" w:rsidR="002A5DB9" w:rsidRPr="00625FDD" w:rsidRDefault="002A5DB9" w:rsidP="002A5DB9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095CAE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422"/>
        <w:gridCol w:w="817"/>
        <w:gridCol w:w="591"/>
        <w:gridCol w:w="795"/>
      </w:tblGrid>
      <w:tr w:rsidR="00017FCB" w:rsidRPr="00625FDD" w14:paraId="1F3930B5" w14:textId="77777777" w:rsidTr="00017FCB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C659F" w14:textId="77777777" w:rsidR="00017FCB" w:rsidRPr="00625FDD" w:rsidRDefault="00017FCB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64F9" w14:textId="77777777" w:rsidR="00017FCB" w:rsidRPr="00625FDD" w:rsidRDefault="00017FCB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15609F" w14:textId="77777777" w:rsidR="00017FCB" w:rsidRPr="00625FDD" w:rsidRDefault="00017FCB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28AE7E" w14:textId="77777777" w:rsidR="00017FCB" w:rsidRPr="00625FDD" w:rsidRDefault="00017FCB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BB05D8" w14:textId="77777777" w:rsidR="00017FCB" w:rsidRPr="00625FDD" w:rsidRDefault="00017FCB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017FCB" w:rsidRPr="00625FDD" w14:paraId="75414C37" w14:textId="77777777" w:rsidTr="00017FCB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700E5775" w14:textId="77777777" w:rsidR="00017FCB" w:rsidRPr="00625FDD" w:rsidRDefault="00017FCB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1D2F" w14:textId="77777777" w:rsidR="00017FCB" w:rsidRPr="00625FDD" w:rsidRDefault="00017FCB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Protokol Basın ve Halkla İlişkiler Şube Müdürlüğü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93AD" w14:textId="77777777" w:rsidR="00017FCB" w:rsidRPr="00625FDD" w:rsidRDefault="00017FCB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3A93" w14:textId="77777777" w:rsidR="00017FCB" w:rsidRPr="00625FDD" w:rsidRDefault="00017FCB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BF470" w14:textId="77777777" w:rsidR="00017FCB" w:rsidRPr="00625FDD" w:rsidRDefault="00017FCB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6515DBE7" w14:textId="77777777" w:rsidR="002A5DB9" w:rsidRDefault="002A5DB9" w:rsidP="00017FCB">
      <w:pPr>
        <w:rPr>
          <w:b/>
          <w:sz w:val="28"/>
          <w:szCs w:val="28"/>
        </w:rPr>
      </w:pPr>
    </w:p>
    <w:p w14:paraId="59A455DE" w14:textId="44D381A4" w:rsidR="00017FCB" w:rsidRDefault="00017FCB" w:rsidP="00017FCB">
      <w:pPr>
        <w:rPr>
          <w:b/>
          <w:sz w:val="28"/>
          <w:szCs w:val="28"/>
        </w:rPr>
      </w:pPr>
      <w:r w:rsidRPr="000E2009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0E2009">
        <w:rPr>
          <w:rFonts w:ascii="Calibri" w:eastAsia="Times New Roman" w:hAnsi="Calibri" w:cs="Arial"/>
          <w:sz w:val="18"/>
          <w:szCs w:val="18"/>
        </w:rPr>
        <w:t xml:space="preserve"> </w:t>
      </w:r>
      <w:r w:rsidRPr="000E2009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0E2009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505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109"/>
      </w:tblGrid>
      <w:tr w:rsidR="00017FCB" w:rsidRPr="000E2009" w14:paraId="6FB45FD0" w14:textId="77777777" w:rsidTr="00017FCB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F6129" w14:textId="77777777" w:rsidR="00017FCB" w:rsidRPr="000E2009" w:rsidRDefault="00017FCB" w:rsidP="000E200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0E2009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38C3" w14:textId="77777777" w:rsidR="00017FCB" w:rsidRPr="000E2009" w:rsidRDefault="00017FCB" w:rsidP="000E20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0E2009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017FCB" w:rsidRPr="000E2009" w14:paraId="12B1246B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99A2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54C0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076173B2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C81B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ABC4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667D8A63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1FF2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FBAB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71687987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BCD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D0CF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1E0DA475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1233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50A5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6923B20E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E02B" w14:textId="77777777" w:rsidR="00017FCB" w:rsidRPr="000E2009" w:rsidRDefault="00017FCB" w:rsidP="000E2009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AF30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017FCB" w:rsidRPr="000E2009" w14:paraId="1D3055F5" w14:textId="77777777" w:rsidTr="00017FCB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B953" w14:textId="77777777" w:rsidR="00017FCB" w:rsidRPr="000E2009" w:rsidRDefault="00017FCB" w:rsidP="000E2009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0E2009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A00A" w14:textId="77777777" w:rsidR="00017FCB" w:rsidRPr="000E2009" w:rsidRDefault="00017FCB" w:rsidP="000E2009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03D286B9" w14:textId="77777777" w:rsidR="00522A7F" w:rsidRDefault="00522A7F" w:rsidP="00522A7F">
      <w:pPr>
        <w:jc w:val="center"/>
        <w:rPr>
          <w:b/>
          <w:sz w:val="28"/>
          <w:szCs w:val="28"/>
        </w:rPr>
      </w:pPr>
    </w:p>
    <w:p w14:paraId="3E872BEB" w14:textId="115152A0" w:rsidR="00522A7F" w:rsidRPr="00522A7F" w:rsidRDefault="00522A7F" w:rsidP="00522A7F">
      <w:pPr>
        <w:spacing w:after="0" w:line="240" w:lineRule="auto"/>
        <w:rPr>
          <w:rFonts w:ascii="Calibri" w:eastAsia="Times New Roman" w:hAnsi="Calibri" w:cs="Arial"/>
          <w:noProof/>
          <w:color w:val="000080"/>
          <w:spacing w:val="-20"/>
          <w:sz w:val="18"/>
          <w:szCs w:val="18"/>
          <w:lang w:eastAsia="tr-TR"/>
        </w:rPr>
      </w:pPr>
      <w:r w:rsidRPr="00522A7F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095CAE">
        <w:rPr>
          <w:rFonts w:ascii="Calibri" w:eastAsia="Times New Roman" w:hAnsi="Calibri" w:cs="Arial"/>
          <w:b/>
          <w:sz w:val="18"/>
          <w:szCs w:val="18"/>
          <w:lang w:eastAsia="tr-TR"/>
        </w:rPr>
        <w:t>90</w:t>
      </w:r>
      <w:r w:rsidRPr="00522A7F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–</w:t>
      </w:r>
      <w:r w:rsidRPr="00522A7F">
        <w:rPr>
          <w:rFonts w:ascii="Calibri" w:eastAsia="Times New Roman" w:hAnsi="Calibri" w:cs="Arial"/>
          <w:sz w:val="18"/>
          <w:szCs w:val="18"/>
          <w:lang w:eastAsia="tr-TR"/>
        </w:rPr>
        <w:t xml:space="preserve"> 20</w:t>
      </w:r>
      <w:r w:rsidR="002D22FA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357552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522A7F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="00B00114" w:rsidRPr="00B00114">
        <w:rPr>
          <w:rFonts w:ascii="Calibri" w:eastAsia="Times New Roman" w:hAnsi="Calibri" w:cs="Arial"/>
          <w:sz w:val="18"/>
          <w:szCs w:val="18"/>
          <w:lang w:eastAsia="tr-TR"/>
        </w:rPr>
        <w:t xml:space="preserve">Yılında Düzenlenen Etkinlik ve Faaliyetler  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1240"/>
        <w:gridCol w:w="1160"/>
        <w:gridCol w:w="3120"/>
        <w:gridCol w:w="2835"/>
      </w:tblGrid>
      <w:tr w:rsidR="00522A7F" w:rsidRPr="00522A7F" w14:paraId="724276DC" w14:textId="77777777" w:rsidTr="001D0131">
        <w:trPr>
          <w:trHeight w:val="330"/>
        </w:trPr>
        <w:tc>
          <w:tcPr>
            <w:tcW w:w="700" w:type="dxa"/>
            <w:vAlign w:val="center"/>
          </w:tcPr>
          <w:p w14:paraId="62AC9F80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240" w:type="dxa"/>
            <w:vAlign w:val="bottom"/>
          </w:tcPr>
          <w:p w14:paraId="136FD622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160" w:type="dxa"/>
            <w:vAlign w:val="bottom"/>
          </w:tcPr>
          <w:p w14:paraId="447687A8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Faaliyet Türü</w:t>
            </w:r>
          </w:p>
        </w:tc>
        <w:tc>
          <w:tcPr>
            <w:tcW w:w="3120" w:type="dxa"/>
            <w:vAlign w:val="bottom"/>
          </w:tcPr>
          <w:p w14:paraId="123EFF71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Faaliyet Adı</w:t>
            </w:r>
          </w:p>
        </w:tc>
        <w:tc>
          <w:tcPr>
            <w:tcW w:w="2835" w:type="dxa"/>
            <w:vAlign w:val="bottom"/>
          </w:tcPr>
          <w:p w14:paraId="15DA4980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Faaliyet Yeri</w:t>
            </w:r>
          </w:p>
        </w:tc>
      </w:tr>
      <w:tr w:rsidR="00522A7F" w:rsidRPr="00522A7F" w14:paraId="7D995658" w14:textId="77777777" w:rsidTr="001D0131">
        <w:trPr>
          <w:trHeight w:val="283"/>
        </w:trPr>
        <w:tc>
          <w:tcPr>
            <w:tcW w:w="700" w:type="dxa"/>
            <w:vAlign w:val="center"/>
          </w:tcPr>
          <w:p w14:paraId="7AD6BB12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40" w:type="dxa"/>
            <w:vAlign w:val="center"/>
          </w:tcPr>
          <w:p w14:paraId="1AD3AA23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vAlign w:val="center"/>
          </w:tcPr>
          <w:p w14:paraId="4532B949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0" w:type="dxa"/>
            <w:vAlign w:val="center"/>
          </w:tcPr>
          <w:p w14:paraId="45FB04AE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49EF54E9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522A7F" w14:paraId="6F0DA051" w14:textId="77777777" w:rsidTr="001D0131">
        <w:trPr>
          <w:trHeight w:val="283"/>
        </w:trPr>
        <w:tc>
          <w:tcPr>
            <w:tcW w:w="700" w:type="dxa"/>
            <w:vAlign w:val="center"/>
          </w:tcPr>
          <w:p w14:paraId="7E9256CA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40" w:type="dxa"/>
            <w:vAlign w:val="center"/>
          </w:tcPr>
          <w:p w14:paraId="4F188815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vAlign w:val="center"/>
          </w:tcPr>
          <w:p w14:paraId="7B295B7A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0" w:type="dxa"/>
            <w:vAlign w:val="center"/>
          </w:tcPr>
          <w:p w14:paraId="7CA74CF4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394033BD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522A7F" w14:paraId="634F6725" w14:textId="77777777" w:rsidTr="001D0131">
        <w:trPr>
          <w:trHeight w:val="283"/>
        </w:trPr>
        <w:tc>
          <w:tcPr>
            <w:tcW w:w="700" w:type="dxa"/>
            <w:vAlign w:val="center"/>
          </w:tcPr>
          <w:p w14:paraId="78CC2847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40" w:type="dxa"/>
            <w:vAlign w:val="center"/>
          </w:tcPr>
          <w:p w14:paraId="4B321883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vAlign w:val="center"/>
          </w:tcPr>
          <w:p w14:paraId="5BE34902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0" w:type="dxa"/>
            <w:vAlign w:val="center"/>
          </w:tcPr>
          <w:p w14:paraId="3974AF63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4C7944C0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522A7F" w14:paraId="16B06AB7" w14:textId="77777777" w:rsidTr="001D0131">
        <w:trPr>
          <w:trHeight w:val="283"/>
        </w:trPr>
        <w:tc>
          <w:tcPr>
            <w:tcW w:w="700" w:type="dxa"/>
            <w:vAlign w:val="center"/>
          </w:tcPr>
          <w:p w14:paraId="7834D7C5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40" w:type="dxa"/>
            <w:vAlign w:val="center"/>
          </w:tcPr>
          <w:p w14:paraId="1E469EE6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vAlign w:val="center"/>
          </w:tcPr>
          <w:p w14:paraId="164A9AA0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0" w:type="dxa"/>
            <w:vAlign w:val="center"/>
          </w:tcPr>
          <w:p w14:paraId="471AA106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3A04628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522A7F" w:rsidRPr="00522A7F" w14:paraId="0DE22270" w14:textId="77777777" w:rsidTr="001D0131">
        <w:trPr>
          <w:trHeight w:val="283"/>
        </w:trPr>
        <w:tc>
          <w:tcPr>
            <w:tcW w:w="700" w:type="dxa"/>
            <w:vAlign w:val="center"/>
          </w:tcPr>
          <w:p w14:paraId="08FA9D77" w14:textId="77777777" w:rsidR="00522A7F" w:rsidRPr="00522A7F" w:rsidRDefault="00522A7F" w:rsidP="00522A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522A7F">
              <w:rPr>
                <w:rFonts w:ascii="Calibri" w:eastAsia="Times New Roman" w:hAnsi="Calibri" w:cs="Times New Roman"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40" w:type="dxa"/>
            <w:vAlign w:val="center"/>
          </w:tcPr>
          <w:p w14:paraId="11778D70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60" w:type="dxa"/>
            <w:vAlign w:val="center"/>
          </w:tcPr>
          <w:p w14:paraId="3279C5CC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20" w:type="dxa"/>
            <w:vAlign w:val="center"/>
          </w:tcPr>
          <w:p w14:paraId="04A60139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14:paraId="6F89A093" w14:textId="77777777" w:rsidR="00522A7F" w:rsidRPr="00522A7F" w:rsidRDefault="00522A7F" w:rsidP="00522A7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</w:tbl>
    <w:p w14:paraId="374FE00E" w14:textId="77777777" w:rsidR="00522A7F" w:rsidRPr="00522A7F" w:rsidRDefault="00522A7F" w:rsidP="00522A7F">
      <w:pPr>
        <w:jc w:val="center"/>
        <w:rPr>
          <w:b/>
          <w:sz w:val="28"/>
          <w:szCs w:val="28"/>
        </w:rPr>
      </w:pPr>
    </w:p>
    <w:sectPr w:rsidR="00522A7F" w:rsidRPr="00522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BF5"/>
    <w:rsid w:val="00017FCB"/>
    <w:rsid w:val="00095CAE"/>
    <w:rsid w:val="000E2009"/>
    <w:rsid w:val="00154BF5"/>
    <w:rsid w:val="002A5DB9"/>
    <w:rsid w:val="002D22FA"/>
    <w:rsid w:val="00357552"/>
    <w:rsid w:val="004847F4"/>
    <w:rsid w:val="004B3919"/>
    <w:rsid w:val="00522A7F"/>
    <w:rsid w:val="005275CF"/>
    <w:rsid w:val="0057403E"/>
    <w:rsid w:val="005E4C2E"/>
    <w:rsid w:val="006E0AA1"/>
    <w:rsid w:val="00B00114"/>
    <w:rsid w:val="00B72E5D"/>
    <w:rsid w:val="00E6324F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4F6B"/>
  <w15:docId w15:val="{000CFD78-E56C-4F8A-92AC-04F938681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19</cp:revision>
  <dcterms:created xsi:type="dcterms:W3CDTF">2018-12-26T11:23:00Z</dcterms:created>
  <dcterms:modified xsi:type="dcterms:W3CDTF">2024-12-30T07:24:00Z</dcterms:modified>
</cp:coreProperties>
</file>